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70" w:rsidRPr="002F1EB5" w:rsidRDefault="002F1EB5">
      <w:pPr>
        <w:rPr>
          <w:rFonts w:ascii="Georgia" w:hAnsi="Georgia"/>
        </w:rPr>
      </w:pPr>
      <w:r w:rsidRPr="002F1EB5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3969949</wp:posOffset>
            </wp:positionH>
            <wp:positionV relativeFrom="paragraph">
              <wp:posOffset>-160667</wp:posOffset>
            </wp:positionV>
            <wp:extent cx="2072089" cy="785004"/>
            <wp:effectExtent l="19050" t="0" r="4361" b="0"/>
            <wp:wrapNone/>
            <wp:docPr id="1" name="Picture 1" descr="C:\Users\Jeff\AppData\Local\Microsoft\Windows\Temporary Internet Files\Content.IE5\BZL4QDEU\IMG_1531-720x4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Temporary Internet Files\Content.IE5\BZL4QDEU\IMG_1531-720x47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531" b="16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89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EB5">
        <w:rPr>
          <w:rFonts w:ascii="Georgia" w:hAnsi="Georgia"/>
          <w:b/>
          <w:sz w:val="52"/>
          <w:szCs w:val="52"/>
        </w:rPr>
        <w:t>Comparing GDP</w:t>
      </w:r>
      <w:r w:rsidRPr="002F1EB5">
        <w:rPr>
          <w:rFonts w:ascii="Georgia" w:hAnsi="Georgia"/>
        </w:rPr>
        <w:br/>
      </w:r>
      <w:r w:rsidRPr="002F1EB5">
        <w:rPr>
          <w:rFonts w:ascii="Georgia" w:hAnsi="Georgia"/>
          <w:i/>
        </w:rPr>
        <w:t>How helpful is this number in the analysis of a country?</w:t>
      </w:r>
    </w:p>
    <w:p w:rsidR="002F1EB5" w:rsidRPr="002F1EB5" w:rsidRDefault="009D755C">
      <w:pPr>
        <w:rPr>
          <w:rFonts w:ascii="Georgia" w:hAnsi="Georgia"/>
        </w:rPr>
      </w:pPr>
      <w:r w:rsidRPr="009D755C">
        <w:rPr>
          <w:rFonts w:ascii="Georgia" w:hAnsi="Georgia"/>
          <w:b/>
        </w:rPr>
        <w:t>The Top Ten</w:t>
      </w:r>
      <w:r>
        <w:rPr>
          <w:rFonts w:ascii="Georgia" w:hAnsi="Georgia"/>
        </w:rPr>
        <w:br/>
        <w:t>Find the top ten economies (country) by size (nominal GDP).  What are they?  Then, find the GDP per capita for each</w:t>
      </w:r>
      <w:r w:rsidR="00A80142">
        <w:rPr>
          <w:rFonts w:ascii="Georgia" w:hAnsi="Georgia"/>
        </w:rPr>
        <w:t xml:space="preserve"> (use PPP)</w:t>
      </w:r>
      <w:r>
        <w:rPr>
          <w:rFonts w:ascii="Georgia" w:hAnsi="Georgia"/>
        </w:rPr>
        <w:t>, what do you notice about</w:t>
      </w:r>
      <w:r w:rsidR="00A80142">
        <w:rPr>
          <w:rFonts w:ascii="Georgia" w:hAnsi="Georgia"/>
        </w:rPr>
        <w:t xml:space="preserve"> what changes?  What are the top ten now?</w:t>
      </w:r>
    </w:p>
    <w:p w:rsidR="002F1EB5" w:rsidRPr="002F1EB5" w:rsidRDefault="002F1EB5">
      <w:pPr>
        <w:rPr>
          <w:rFonts w:ascii="Georgia" w:hAnsi="Georgia"/>
        </w:rPr>
      </w:pPr>
      <w:r w:rsidRPr="00B63C0B">
        <w:rPr>
          <w:rFonts w:ascii="Georgia" w:hAnsi="Georgia"/>
          <w:b/>
        </w:rPr>
        <w:t>Volunteering</w:t>
      </w:r>
      <w:r w:rsidR="00B63C0B">
        <w:rPr>
          <w:rFonts w:ascii="Georgia" w:hAnsi="Georgia"/>
        </w:rPr>
        <w:br/>
      </w:r>
      <w:r>
        <w:rPr>
          <w:rFonts w:ascii="Georgia" w:hAnsi="Georgia"/>
        </w:rPr>
        <w:t>The global value of volunteerism has been placed at $1.348 trillion (~2.4% of the entire global economy)</w:t>
      </w:r>
      <w:r w:rsidR="00B63C0B">
        <w:rPr>
          <w:rFonts w:ascii="Georgia" w:hAnsi="Georgia"/>
        </w:rPr>
        <w:t xml:space="preserve">, but volunteerism doesn't count towards GDP.  Should it?  Examine the </w:t>
      </w:r>
      <w:hyperlink r:id="rId5" w:history="1">
        <w:r w:rsidR="00B63C0B" w:rsidRPr="00B63C0B">
          <w:rPr>
            <w:rStyle w:val="Hyperlink"/>
            <w:rFonts w:ascii="Georgia" w:hAnsi="Georgia"/>
          </w:rPr>
          <w:t>link here</w:t>
        </w:r>
      </w:hyperlink>
      <w:r w:rsidR="00B63C0B">
        <w:rPr>
          <w:rFonts w:ascii="Georgia" w:hAnsi="Georgia"/>
        </w:rPr>
        <w:t xml:space="preserve"> and comment on how GDP figures might be significantly altered globally if volunteerism was counted as part of annual production.</w:t>
      </w:r>
    </w:p>
    <w:p w:rsidR="002F1EB5" w:rsidRDefault="00B63C0B">
      <w:pPr>
        <w:rPr>
          <w:rFonts w:ascii="Georgia" w:hAnsi="Georgia"/>
        </w:rPr>
      </w:pPr>
      <w:r w:rsidRPr="00B63C0B">
        <w:rPr>
          <w:rFonts w:ascii="Georgia" w:hAnsi="Georgia"/>
          <w:b/>
        </w:rPr>
        <w:t>Limitations</w:t>
      </w:r>
      <w:r>
        <w:rPr>
          <w:rFonts w:ascii="Georgia" w:hAnsi="Georgia"/>
        </w:rPr>
        <w:br/>
      </w:r>
      <w:r w:rsidR="002F1EB5" w:rsidRPr="002F1EB5">
        <w:rPr>
          <w:rFonts w:ascii="Georgia" w:hAnsi="Georgia"/>
        </w:rPr>
        <w:t>GDP has ma</w:t>
      </w:r>
      <w:r w:rsidR="002F1EB5">
        <w:rPr>
          <w:rFonts w:ascii="Georgia" w:hAnsi="Georgia"/>
        </w:rPr>
        <w:t>ny limitations as a measurement</w:t>
      </w:r>
      <w:r w:rsidR="00F565DB">
        <w:rPr>
          <w:rFonts w:ascii="Georgia" w:hAnsi="Georgia"/>
        </w:rPr>
        <w:t xml:space="preserve"> (some were mentioned in the lecture, others not)</w:t>
      </w:r>
      <w:r w:rsidR="002F1EB5">
        <w:rPr>
          <w:rFonts w:ascii="Georgia" w:hAnsi="Georgia"/>
        </w:rPr>
        <w:t>.  Which limitation appears to be the most difficult to overcome?</w:t>
      </w:r>
    </w:p>
    <w:p w:rsidR="001F087E" w:rsidRDefault="001F087E">
      <w:pPr>
        <w:rPr>
          <w:rFonts w:ascii="Georgia" w:hAnsi="Georgia"/>
        </w:rPr>
      </w:pPr>
      <w:r w:rsidRPr="001F087E">
        <w:rPr>
          <w:rFonts w:ascii="Georgia" w:hAnsi="Georgia"/>
          <w:b/>
        </w:rPr>
        <w:t>GNP vs. GDP</w:t>
      </w:r>
      <w:r>
        <w:rPr>
          <w:rFonts w:ascii="Georgia" w:hAnsi="Georgia"/>
        </w:rPr>
        <w:br/>
        <w:t>Naturally, the primary reason GDP was established in the 1980s was that the interconnectedness of the economies around the world had grown substantially from the 1930s.</w:t>
      </w:r>
      <w:r w:rsidR="00F92BBF">
        <w:rPr>
          <w:rFonts w:ascii="Georgia" w:hAnsi="Georgia"/>
        </w:rPr>
        <w:t xml:space="preserve">  Global trade has boomed, and 1975 was the last time that the US had a trade surplus... examine this chart </w:t>
      </w:r>
      <w:hyperlink r:id="rId6" w:history="1">
        <w:r w:rsidR="00F92BBF" w:rsidRPr="00F92BBF">
          <w:rPr>
            <w:rStyle w:val="Hyperlink"/>
            <w:rFonts w:ascii="Georgia" w:hAnsi="Georgia"/>
          </w:rPr>
          <w:t>here</w:t>
        </w:r>
      </w:hyperlink>
      <w:r w:rsidR="00ED573D">
        <w:rPr>
          <w:rFonts w:ascii="Georgia" w:hAnsi="Georgia"/>
        </w:rPr>
        <w:t>, however as seen below, one of the most important things to consider is deficit in comparison to GDP.</w:t>
      </w:r>
      <w:r w:rsidR="00F565DB">
        <w:rPr>
          <w:rFonts w:ascii="Georgia" w:hAnsi="Georgia"/>
        </w:rPr>
        <w:t xml:space="preserve">  Based on what you are reading, how serious is the trade deficit situation?</w:t>
      </w:r>
    </w:p>
    <w:p w:rsidR="00F92BBF" w:rsidRDefault="00F92BBF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82014" cy="2356708"/>
            <wp:effectExtent l="19050" t="0" r="898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28" t="48140" r="35003" b="1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18" cy="235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B5" w:rsidRPr="002F1EB5" w:rsidRDefault="00922B1F">
      <w:pPr>
        <w:rPr>
          <w:rFonts w:ascii="Georgia" w:hAnsi="Georgia"/>
        </w:rPr>
      </w:pPr>
      <w:r w:rsidRPr="009D681F">
        <w:rPr>
          <w:rFonts w:ascii="Georgia" w:hAnsi="Georgia"/>
          <w:b/>
        </w:rPr>
        <w:t>Solutions</w:t>
      </w:r>
      <w:r w:rsidR="009D681F" w:rsidRPr="009D681F">
        <w:rPr>
          <w:rFonts w:ascii="Georgia" w:hAnsi="Georgia"/>
          <w:b/>
        </w:rPr>
        <w:t xml:space="preserve"> for Trade Deficits?</w:t>
      </w:r>
      <w:r w:rsidR="009D681F" w:rsidRPr="009D681F">
        <w:rPr>
          <w:rFonts w:ascii="Georgia" w:hAnsi="Georgia"/>
          <w:b/>
        </w:rPr>
        <w:br/>
      </w:r>
      <w:r w:rsidR="004E1007">
        <w:rPr>
          <w:rFonts w:ascii="Georgia" w:hAnsi="Georgia"/>
        </w:rPr>
        <w:t>President Trump has stated he'd end trade deficits.  What evidence is out there that he has or hasn't?</w:t>
      </w:r>
      <w:r w:rsidR="004E1007">
        <w:rPr>
          <w:rFonts w:ascii="Georgia" w:hAnsi="Georgia"/>
        </w:rPr>
        <w:br/>
      </w:r>
      <w:r w:rsidR="004E1007">
        <w:rPr>
          <w:rFonts w:ascii="Georgia" w:hAnsi="Georgia"/>
          <w:b/>
          <w:noProof/>
        </w:rPr>
        <w:drawing>
          <wp:inline distT="0" distB="0" distL="0" distR="0">
            <wp:extent cx="2974515" cy="2104846"/>
            <wp:effectExtent l="19050" t="0" r="0" b="0"/>
            <wp:docPr id="3" name="Picture 2" descr="mobyd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ydi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368" cy="211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EB5" w:rsidRPr="002F1EB5" w:rsidSect="004E1007">
      <w:pgSz w:w="12240" w:h="15840"/>
      <w:pgMar w:top="63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F1EB5"/>
    <w:rsid w:val="001F087E"/>
    <w:rsid w:val="002F1EB5"/>
    <w:rsid w:val="003D6770"/>
    <w:rsid w:val="004E1007"/>
    <w:rsid w:val="00922B1F"/>
    <w:rsid w:val="009D681F"/>
    <w:rsid w:val="009D755C"/>
    <w:rsid w:val="00A80142"/>
    <w:rsid w:val="00B63C0B"/>
    <w:rsid w:val="00ED573D"/>
    <w:rsid w:val="00F565DB"/>
    <w:rsid w:val="00F9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much.net/articles/historical-trade-deficit-usa" TargetMode="External"/><Relationship Id="rId5" Type="http://schemas.openxmlformats.org/officeDocument/2006/relationships/hyperlink" Target="https://www.huffpost.com/entry/volunteering-by-country_n_622104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dcterms:created xsi:type="dcterms:W3CDTF">2019-11-03T18:05:00Z</dcterms:created>
  <dcterms:modified xsi:type="dcterms:W3CDTF">2019-11-03T20:07:00Z</dcterms:modified>
</cp:coreProperties>
</file>