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75" w:rsidRPr="008227A9" w:rsidRDefault="008227A9">
      <w:pPr>
        <w:rPr>
          <w:i/>
          <w:sz w:val="24"/>
          <w:szCs w:val="24"/>
        </w:rPr>
      </w:pPr>
      <w:r w:rsidRPr="008227A9">
        <w:rPr>
          <w:sz w:val="36"/>
          <w:szCs w:val="36"/>
        </w:rPr>
        <w:t>Economics U$A – Fiscal Policy</w:t>
      </w:r>
      <w:r w:rsidR="001F5B15">
        <w:rPr>
          <w:sz w:val="36"/>
          <w:szCs w:val="36"/>
        </w:rPr>
        <w:t xml:space="preserve">  </w:t>
      </w:r>
      <w:r>
        <w:rPr>
          <w:sz w:val="36"/>
          <w:szCs w:val="36"/>
        </w:rPr>
        <w:t xml:space="preserve"> </w:t>
      </w:r>
      <w:r w:rsidRPr="008227A9">
        <w:rPr>
          <w:i/>
          <w:sz w:val="24"/>
          <w:szCs w:val="24"/>
        </w:rPr>
        <w:t>(Can we control our economy?)</w:t>
      </w:r>
    </w:p>
    <w:p w:rsidR="003447E7" w:rsidRDefault="00446153">
      <w:r>
        <w:t>1.</w:t>
      </w:r>
      <w:r w:rsidR="003447E7">
        <w:t xml:space="preserve"> </w:t>
      </w:r>
      <w:r w:rsidR="00745E31">
        <w:t>At the close of the Korean War, why was there a recession following the termination of government contracts for military supplies? (</w:t>
      </w:r>
      <w:proofErr w:type="gramStart"/>
      <w:r w:rsidR="00745E31">
        <w:t>what</w:t>
      </w:r>
      <w:proofErr w:type="gramEnd"/>
      <w:r w:rsidR="00745E31">
        <w:t xml:space="preserve"> was missing </w:t>
      </w:r>
      <w:r w:rsidR="0017720E">
        <w:t>at the time which had been</w:t>
      </w:r>
      <w:r w:rsidR="00745E31">
        <w:t xml:space="preserve"> present at the end of WWII?)</w:t>
      </w:r>
    </w:p>
    <w:p w:rsidR="00745E31" w:rsidRDefault="00745E31">
      <w:bookmarkStart w:id="0" w:name="_GoBack"/>
      <w:bookmarkEnd w:id="0"/>
    </w:p>
    <w:p w:rsidR="00745E31" w:rsidRDefault="00446153">
      <w:r>
        <w:t>2</w:t>
      </w:r>
      <w:r w:rsidR="00745E31">
        <w:t>. Eisenhower did not have to make the drastic moves that Roosevelt made during WWII… instead relying on “automatic stabilizers.”  What is the primary reason that “automatic stabilizers” were all that were needed? (Richard Gill explains)</w:t>
      </w:r>
    </w:p>
    <w:p w:rsidR="00745E31" w:rsidRDefault="00745E31"/>
    <w:p w:rsidR="00EF2C0F" w:rsidRDefault="00EF2C0F"/>
    <w:p w:rsidR="00745E31" w:rsidRDefault="00446153">
      <w:r>
        <w:t>3</w:t>
      </w:r>
      <w:r w:rsidR="00745E31">
        <w:t xml:space="preserve">. </w:t>
      </w:r>
      <w:r w:rsidR="001F5B15">
        <w:t>Kennedy was faced with two potential scenarios when he came to office resulting from the government taking in more money than it was spending.  What were his options?  Which did he choose?</w:t>
      </w:r>
    </w:p>
    <w:p w:rsidR="001F5B15" w:rsidRDefault="001F5B15"/>
    <w:p w:rsidR="00EF2C0F" w:rsidRDefault="00EF2C0F"/>
    <w:p w:rsidR="001F5B15" w:rsidRDefault="00446153">
      <w:r>
        <w:t>4</w:t>
      </w:r>
      <w:r w:rsidR="001F5B15">
        <w:t>. Why did Galbraith try to lobby Kennedy against tax cuts?</w:t>
      </w:r>
      <w:r w:rsidR="00EF2C0F">
        <w:t xml:space="preserve">   (</w:t>
      </w:r>
      <w:r w:rsidR="00EF2C0F" w:rsidRPr="00EF2C0F">
        <w:rPr>
          <w:i/>
        </w:rPr>
        <w:t>Think politics</w:t>
      </w:r>
      <w:r w:rsidR="00EF2C0F">
        <w:t>)</w:t>
      </w:r>
    </w:p>
    <w:p w:rsidR="00EF2C0F" w:rsidRDefault="00EF2C0F"/>
    <w:p w:rsidR="00EF2C0F" w:rsidRDefault="0017720E">
      <w:r>
        <w:rPr>
          <w:noProof/>
        </w:rPr>
        <w:pict>
          <v:shapetype id="_x0000_t202" coordsize="21600,21600" o:spt="202" path="m,l,21600r21600,l21600,xe">
            <v:stroke joinstyle="miter"/>
            <v:path gradientshapeok="t" o:connecttype="rect"/>
          </v:shapetype>
          <v:shape id="_x0000_s1047" type="#_x0000_t202" style="position:absolute;margin-left:328.5pt;margin-top:35.3pt;width:112.8pt;height:15.6pt;z-index:251680768;mso-width-relative:margin;mso-height-relative:margin" strokecolor="white [3212]">
            <v:textbox inset="0,0,0,0">
              <w:txbxContent>
                <w:p w:rsidR="00183F11" w:rsidRPr="00183F11" w:rsidRDefault="00183F11" w:rsidP="00183F11">
                  <w:pPr>
                    <w:rPr>
                      <w:b/>
                    </w:rPr>
                  </w:pPr>
                  <w:r>
                    <w:rPr>
                      <w:b/>
                    </w:rPr>
                    <w:t>Reason</w:t>
                  </w:r>
                  <w:proofErr w:type="gramStart"/>
                  <w:r>
                    <w:rPr>
                      <w:b/>
                    </w:rPr>
                    <w:t>:_</w:t>
                  </w:r>
                  <w:proofErr w:type="gramEnd"/>
                  <w:r>
                    <w:rPr>
                      <w:b/>
                    </w:rPr>
                    <w:t>_____________</w:t>
                  </w:r>
                </w:p>
              </w:txbxContent>
            </v:textbox>
          </v:shape>
        </w:pict>
      </w:r>
      <w:r>
        <w:rPr>
          <w:noProof/>
        </w:rPr>
        <w:pict>
          <v:shape id="_x0000_s1046" type="#_x0000_t202" style="position:absolute;margin-left:69.9pt;margin-top:35.3pt;width:112.8pt;height:15.6pt;z-index:251679744;mso-width-relative:margin;mso-height-relative:margin" strokecolor="white [3212]">
            <v:textbox inset="0,0,0,0">
              <w:txbxContent>
                <w:p w:rsidR="00183F11" w:rsidRPr="00183F11" w:rsidRDefault="00183F11" w:rsidP="00183F11">
                  <w:pPr>
                    <w:rPr>
                      <w:b/>
                    </w:rPr>
                  </w:pPr>
                  <w:r>
                    <w:rPr>
                      <w:b/>
                    </w:rPr>
                    <w:t>Reason</w:t>
                  </w:r>
                  <w:proofErr w:type="gramStart"/>
                  <w:r>
                    <w:rPr>
                      <w:b/>
                    </w:rPr>
                    <w:t>:_</w:t>
                  </w:r>
                  <w:proofErr w:type="gramEnd"/>
                  <w:r>
                    <w:rPr>
                      <w:b/>
                    </w:rPr>
                    <w:t>_____________</w:t>
                  </w:r>
                </w:p>
              </w:txbxContent>
            </v:textbox>
          </v:shape>
        </w:pict>
      </w:r>
      <w:r>
        <w:rPr>
          <w:noProof/>
        </w:rPr>
        <w:pict>
          <v:shape id="_x0000_s1045" type="#_x0000_t202" style="position:absolute;margin-left:278.4pt;margin-top:77.3pt;width:18.6pt;height:15.6pt;z-index:251678720;mso-width-relative:margin;mso-height-relative:margin" strokecolor="white [3212]">
            <v:textbox inset="0,0,0,0">
              <w:txbxContent>
                <w:p w:rsidR="00183F11" w:rsidRPr="00183F11" w:rsidRDefault="00183F11" w:rsidP="00183F11">
                  <w:pPr>
                    <w:rPr>
                      <w:b/>
                    </w:rPr>
                  </w:pPr>
                  <w:r>
                    <w:rPr>
                      <w:b/>
                    </w:rPr>
                    <w:t>$$</w:t>
                  </w:r>
                </w:p>
              </w:txbxContent>
            </v:textbox>
          </v:shape>
        </w:pict>
      </w:r>
      <w:r>
        <w:rPr>
          <w:noProof/>
        </w:rPr>
        <w:pict>
          <v:shape id="_x0000_s1044" type="#_x0000_t202" style="position:absolute;margin-left:19.5pt;margin-top:82.1pt;width:18.6pt;height:15.6pt;z-index:251677696;mso-width-relative:margin;mso-height-relative:margin" strokecolor="white [3212]">
            <v:textbox inset="0,0,0,0">
              <w:txbxContent>
                <w:p w:rsidR="00183F11" w:rsidRPr="00183F11" w:rsidRDefault="00183F11" w:rsidP="00183F11">
                  <w:pPr>
                    <w:rPr>
                      <w:b/>
                    </w:rPr>
                  </w:pPr>
                  <w:r>
                    <w:rPr>
                      <w:b/>
                    </w:rPr>
                    <w:t>$$</w:t>
                  </w:r>
                </w:p>
              </w:txbxContent>
            </v:textbox>
          </v:shape>
        </w:pict>
      </w:r>
      <w:r>
        <w:rPr>
          <w:noProof/>
        </w:rPr>
        <w:pict>
          <v:shape id="_x0000_s1042" type="#_x0000_t202" style="position:absolute;margin-left:125.1pt;margin-top:192.5pt;width:31.8pt;height:15.6pt;z-index:251675648;mso-width-relative:margin;mso-height-relative:margin" strokecolor="white [3212]">
            <v:textbox inset="0,0,0,0">
              <w:txbxContent>
                <w:p w:rsidR="00183F11" w:rsidRPr="00183F11" w:rsidRDefault="00183F11" w:rsidP="00183F11">
                  <w:pPr>
                    <w:rPr>
                      <w:b/>
                    </w:rPr>
                  </w:pPr>
                  <w:r w:rsidRPr="00183F11">
                    <w:rPr>
                      <w:b/>
                    </w:rPr>
                    <w:t>GNP</w:t>
                  </w:r>
                </w:p>
              </w:txbxContent>
            </v:textbox>
          </v:shape>
        </w:pict>
      </w:r>
      <w:r>
        <w:rPr>
          <w:noProof/>
        </w:rPr>
        <w:pict>
          <v:shape id="_x0000_s1043" type="#_x0000_t202" style="position:absolute;margin-left:384.3pt;margin-top:192.5pt;width:31.8pt;height:15.6pt;z-index:251676672;mso-width-relative:margin;mso-height-relative:margin" strokecolor="white [3212]">
            <v:textbox inset="0,0,0,0">
              <w:txbxContent>
                <w:p w:rsidR="00183F11" w:rsidRPr="00183F11" w:rsidRDefault="00183F11" w:rsidP="00183F11">
                  <w:pPr>
                    <w:rPr>
                      <w:b/>
                    </w:rPr>
                  </w:pPr>
                  <w:r w:rsidRPr="00183F11">
                    <w:rPr>
                      <w:b/>
                    </w:rPr>
                    <w:t>GNP</w:t>
                  </w:r>
                </w:p>
              </w:txbxContent>
            </v:textbox>
          </v:shape>
        </w:pict>
      </w:r>
      <w:r>
        <w:rPr>
          <w:noProof/>
        </w:rPr>
        <w:pict>
          <v:shape id="_x0000_s1039" type="#_x0000_t202" style="position:absolute;margin-left:379.15pt;margin-top:141.5pt;width:23.15pt;height:15.6pt;z-index:251672576;mso-width-relative:margin;mso-height-relative:margin" strokecolor="white [3212]">
            <v:textbox inset="0,0,0,0">
              <w:txbxContent>
                <w:p w:rsidR="00183F11" w:rsidRDefault="00183F11" w:rsidP="00183F11">
                  <w:r>
                    <w:t>C + I</w:t>
                  </w:r>
                </w:p>
              </w:txbxContent>
            </v:textbox>
          </v:shape>
        </w:pict>
      </w:r>
      <w:r>
        <w:rPr>
          <w:noProof/>
        </w:rPr>
        <w:pict>
          <v:shapetype id="_x0000_t32" coordsize="21600,21600" o:spt="32" o:oned="t" path="m,l21600,21600e" filled="f">
            <v:path arrowok="t" fillok="f" o:connecttype="none"/>
            <o:lock v:ext="edit" shapetype="t"/>
          </v:shapetype>
          <v:shape id="_x0000_s1038" type="#_x0000_t32" style="position:absolute;margin-left:344.1pt;margin-top:89.3pt;width:108.6pt;height:35.4pt;flip:y;z-index:251671552" o:connectortype="straight"/>
        </w:pict>
      </w:r>
      <w:r>
        <w:rPr>
          <w:noProof/>
        </w:rPr>
        <w:pict>
          <v:shape id="_x0000_s1037" type="#_x0000_t32" style="position:absolute;margin-left:344.1pt;margin-top:109.1pt;width:108.6pt;height:35.4pt;flip:y;z-index:251670528" o:connectortype="straight"/>
        </w:pict>
      </w:r>
      <w:r>
        <w:rPr>
          <w:noProof/>
        </w:rPr>
        <w:pict>
          <v:shape id="_x0000_s1036" type="#_x0000_t32" style="position:absolute;margin-left:452.7pt;margin-top:70.7pt;width:0;height:115.8pt;z-index:251669504" o:connectortype="straight"/>
        </w:pict>
      </w:r>
      <w:r>
        <w:rPr>
          <w:noProof/>
        </w:rPr>
        <w:pict>
          <v:shape id="_x0000_s1035" type="#_x0000_t32" style="position:absolute;margin-left:306.3pt;margin-top:186.5pt;width:174.6pt;height:0;z-index:251668480" o:connectortype="straight" strokeweight="1.5pt"/>
        </w:pict>
      </w:r>
      <w:r>
        <w:rPr>
          <w:noProof/>
        </w:rPr>
        <w:pict>
          <v:shape id="_x0000_s1034" type="#_x0000_t32" style="position:absolute;margin-left:306.3pt;margin-top:59.3pt;width:0;height:127.2pt;z-index:251667456" o:connectortype="straight" strokeweight="1.5pt"/>
        </w:pict>
      </w:r>
      <w:r>
        <w:rPr>
          <w:noProof/>
        </w:rPr>
        <w:pict>
          <v:shape id="_x0000_s1041" type="#_x0000_t32" style="position:absolute;margin-left:378.6pt;margin-top:113.9pt;width:.55pt;height:18pt;flip:x;z-index:251674624" o:connectortype="straight">
            <v:stroke dashstyle="1 1" endcap="round"/>
          </v:shape>
        </w:pict>
      </w:r>
      <w:r>
        <w:rPr>
          <w:noProof/>
        </w:rPr>
        <w:pict>
          <v:shape id="_x0000_s1040" type="#_x0000_t202" style="position:absolute;margin-left:389.35pt;margin-top:112.1pt;width:9.95pt;height:12.6pt;z-index:251673600;mso-width-relative:margin;mso-height-relative:margin" strokecolor="white [3212]">
            <v:textbox inset="0,0,0,0">
              <w:txbxContent>
                <w:p w:rsidR="00183F11" w:rsidRDefault="00183F11" w:rsidP="00183F11">
                  <w:r>
                    <w:t>G</w:t>
                  </w:r>
                </w:p>
              </w:txbxContent>
            </v:textbox>
          </v:shape>
        </w:pict>
      </w:r>
      <w:r>
        <w:rPr>
          <w:noProof/>
        </w:rPr>
        <w:pict>
          <v:shape id="_x0000_s1033" type="#_x0000_t32" style="position:absolute;margin-left:117.6pt;margin-top:113.9pt;width:.55pt;height:18pt;flip:x;z-index:251666432" o:connectortype="straight">
            <v:stroke dashstyle="1 1" endcap="round"/>
          </v:shape>
        </w:pict>
      </w:r>
      <w:r>
        <w:rPr>
          <w:noProof/>
        </w:rPr>
        <w:pict>
          <v:shape id="_x0000_s1032" type="#_x0000_t202" style="position:absolute;margin-left:128.35pt;margin-top:112.1pt;width:9.95pt;height:12.6pt;z-index:251665408;mso-width-relative:margin;mso-height-relative:margin" strokecolor="white [3212]">
            <v:textbox inset="0,0,0,0">
              <w:txbxContent>
                <w:p w:rsidR="00CE6F4B" w:rsidRDefault="00CE6F4B" w:rsidP="00CE6F4B">
                  <w:r>
                    <w:t>G</w:t>
                  </w:r>
                </w:p>
              </w:txbxContent>
            </v:textbox>
          </v:shape>
        </w:pict>
      </w:r>
      <w:r>
        <w:rPr>
          <w:noProof/>
          <w:lang w:eastAsia="zh-TW"/>
        </w:rPr>
        <w:pict>
          <v:shape id="_x0000_s1031" type="#_x0000_t202" style="position:absolute;margin-left:118.15pt;margin-top:141.5pt;width:23.15pt;height:15.6pt;z-index:251664384;mso-width-relative:margin;mso-height-relative:margin" strokecolor="white [3212]">
            <v:textbox inset="0,0,0,0">
              <w:txbxContent>
                <w:p w:rsidR="00CE6F4B" w:rsidRDefault="00CE6F4B">
                  <w:r>
                    <w:t>C + I</w:t>
                  </w:r>
                </w:p>
              </w:txbxContent>
            </v:textbox>
          </v:shape>
        </w:pict>
      </w:r>
      <w:r>
        <w:rPr>
          <w:noProof/>
        </w:rPr>
        <w:pict>
          <v:shape id="_x0000_s1030" type="#_x0000_t32" style="position:absolute;margin-left:83.1pt;margin-top:89.3pt;width:108.6pt;height:35.4pt;flip:y;z-index:251662336" o:connectortype="straight"/>
        </w:pict>
      </w:r>
      <w:r>
        <w:rPr>
          <w:noProof/>
        </w:rPr>
        <w:pict>
          <v:shape id="_x0000_s1029" type="#_x0000_t32" style="position:absolute;margin-left:83.1pt;margin-top:109.1pt;width:108.6pt;height:35.4pt;flip:y;z-index:251661312" o:connectortype="straight"/>
        </w:pict>
      </w:r>
      <w:r>
        <w:rPr>
          <w:noProof/>
        </w:rPr>
        <w:pict>
          <v:shape id="_x0000_s1028" type="#_x0000_t32" style="position:absolute;margin-left:191.7pt;margin-top:70.7pt;width:0;height:115.8pt;z-index:251660288" o:connectortype="straight"/>
        </w:pict>
      </w:r>
      <w:r>
        <w:rPr>
          <w:noProof/>
        </w:rPr>
        <w:pict>
          <v:shape id="_x0000_s1027" type="#_x0000_t32" style="position:absolute;margin-left:45.3pt;margin-top:186.5pt;width:174.6pt;height:0;z-index:251659264" o:connectortype="straight" strokeweight="1.5pt"/>
        </w:pict>
      </w:r>
      <w:r>
        <w:rPr>
          <w:noProof/>
        </w:rPr>
        <w:pict>
          <v:shape id="_x0000_s1026" type="#_x0000_t32" style="position:absolute;margin-left:45.3pt;margin-top:59.3pt;width:0;height:127.2pt;z-index:251658240" o:connectortype="straight" strokeweight="1.5pt"/>
        </w:pict>
      </w:r>
      <w:r w:rsidR="00446153">
        <w:t>5</w:t>
      </w:r>
      <w:r w:rsidR="00EF2C0F">
        <w:t>. The tax cut of 1964 was a success.  Demonstrate on the graphs below the two ways the recession could have been remedied.</w:t>
      </w:r>
    </w:p>
    <w:p w:rsidR="00446153" w:rsidRDefault="00446153"/>
    <w:p w:rsidR="00446153" w:rsidRDefault="00446153"/>
    <w:p w:rsidR="00446153" w:rsidRDefault="00446153"/>
    <w:p w:rsidR="00446153" w:rsidRDefault="00446153"/>
    <w:p w:rsidR="00446153" w:rsidRDefault="00446153"/>
    <w:p w:rsidR="00446153" w:rsidRDefault="00446153"/>
    <w:p w:rsidR="00446153" w:rsidRDefault="00446153"/>
    <w:p w:rsidR="00446153" w:rsidRDefault="00446153">
      <w:r>
        <w:t xml:space="preserve">6. </w:t>
      </w:r>
      <w:r w:rsidR="00CF6F6A">
        <w:t>President Obama used the power of government to address the needs of the crumbling economy.  What were the goals of the “stimulus?”   What were potential ways that the stimulus money could be distributed into the economy?</w:t>
      </w:r>
      <w:r w:rsidR="00CF6F6A">
        <w:br/>
      </w:r>
    </w:p>
    <w:p w:rsidR="009203EA" w:rsidRDefault="009203EA"/>
    <w:p w:rsidR="009203EA" w:rsidRDefault="009203EA"/>
    <w:p w:rsidR="009203EA" w:rsidRDefault="009203EA">
      <w:r>
        <w:t>7. What strategy is more favored by Republicans?  Democrats?</w:t>
      </w:r>
    </w:p>
    <w:sectPr w:rsidR="009203EA" w:rsidSect="00183F11">
      <w:pgSz w:w="12240" w:h="15840"/>
      <w:pgMar w:top="900" w:right="90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227A9"/>
    <w:rsid w:val="00164FD7"/>
    <w:rsid w:val="0017720E"/>
    <w:rsid w:val="00183F11"/>
    <w:rsid w:val="001F5B15"/>
    <w:rsid w:val="003447E7"/>
    <w:rsid w:val="00446153"/>
    <w:rsid w:val="004B1CFF"/>
    <w:rsid w:val="00745E31"/>
    <w:rsid w:val="008227A9"/>
    <w:rsid w:val="008E6375"/>
    <w:rsid w:val="009203EA"/>
    <w:rsid w:val="00BA6A45"/>
    <w:rsid w:val="00CE6F4B"/>
    <w:rsid w:val="00CF6F6A"/>
    <w:rsid w:val="00EF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34"/>
        <o:r id="V:Rule2" type="connector" idref="#_x0000_s1038"/>
        <o:r id="V:Rule3" type="connector" idref="#_x0000_s1041"/>
        <o:r id="V:Rule4" type="connector" idref="#_x0000_s1036"/>
        <o:r id="V:Rule5" type="connector" idref="#_x0000_s1026"/>
        <o:r id="V:Rule6" type="connector" idref="#_x0000_s1029"/>
        <o:r id="V:Rule7" type="connector" idref="#_x0000_s1030"/>
        <o:r id="V:Rule8" type="connector" idref="#_x0000_s1028"/>
        <o:r id="V:Rule9" type="connector" idref="#_x0000_s1037"/>
        <o:r id="V:Rule10" type="connector" idref="#_x0000_s1027"/>
        <o:r id="V:Rule11" type="connector" idref="#_x0000_s1035"/>
        <o:r id="V:Rule12" type="connector" idref="#_x0000_s1033"/>
      </o:rules>
    </o:shapelayout>
  </w:shapeDefaults>
  <w:decimalSymbol w:val="."/>
  <w:listSeparator w:val=","/>
  <w15:docId w15:val="{1F13D133-89AF-43D3-9BAB-68838DF5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Bale, Jeffrey</cp:lastModifiedBy>
  <cp:revision>7</cp:revision>
  <dcterms:created xsi:type="dcterms:W3CDTF">2009-03-31T03:39:00Z</dcterms:created>
  <dcterms:modified xsi:type="dcterms:W3CDTF">2018-11-05T15:59:00Z</dcterms:modified>
</cp:coreProperties>
</file>