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D3" w:rsidRPr="00F07A2B" w:rsidRDefault="000800CA" w:rsidP="00F07A2B">
      <w:pPr>
        <w:pStyle w:val="Title"/>
        <w:tabs>
          <w:tab w:val="left" w:pos="7560"/>
        </w:tabs>
        <w:jc w:val="center"/>
        <w:rPr>
          <w:sz w:val="28"/>
          <w:szCs w:val="28"/>
        </w:rPr>
      </w:pPr>
      <w:r w:rsidRPr="00F07A2B">
        <w:rPr>
          <w:sz w:val="28"/>
          <w:szCs w:val="28"/>
        </w:rPr>
        <w:t>“</w:t>
      </w:r>
      <w:r w:rsidR="00650E90" w:rsidRPr="00F07A2B">
        <w:rPr>
          <w:sz w:val="28"/>
          <w:szCs w:val="28"/>
        </w:rPr>
        <w:t>The Storm</w:t>
      </w:r>
      <w:r w:rsidRPr="00F07A2B">
        <w:rPr>
          <w:sz w:val="28"/>
          <w:szCs w:val="28"/>
        </w:rPr>
        <w:t>”</w:t>
      </w:r>
      <w:r w:rsidR="00F07A2B">
        <w:rPr>
          <w:sz w:val="28"/>
          <w:szCs w:val="28"/>
        </w:rPr>
        <w:t xml:space="preserve"> - </w:t>
      </w:r>
      <w:r w:rsidR="00597ED3" w:rsidRPr="00F07A2B">
        <w:rPr>
          <w:sz w:val="28"/>
          <w:szCs w:val="28"/>
        </w:rPr>
        <w:t xml:space="preserve">The </w:t>
      </w:r>
      <w:r w:rsidR="002175DF">
        <w:rPr>
          <w:sz w:val="28"/>
          <w:szCs w:val="28"/>
        </w:rPr>
        <w:t>Bungled</w:t>
      </w:r>
      <w:r w:rsidR="00597ED3" w:rsidRPr="00F07A2B">
        <w:rPr>
          <w:sz w:val="28"/>
          <w:szCs w:val="28"/>
        </w:rPr>
        <w:t xml:space="preserve"> Response to Hurricane Katrina</w:t>
      </w:r>
    </w:p>
    <w:p w:rsidR="00384832" w:rsidRPr="002175DF" w:rsidRDefault="000E3A3F">
      <w:pPr>
        <w:rPr>
          <w:rFonts w:ascii="Times New Roman" w:hAnsi="Times New Roman" w:cs="Times New Roman"/>
          <w:sz w:val="20"/>
          <w:szCs w:val="20"/>
        </w:rPr>
      </w:pPr>
      <w:r w:rsidRPr="000E3A3F"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.4pt;margin-top:51.35pt;width:215.15pt;height:500.45pt;z-index:251660288;mso-width-percent:400;mso-width-percent:400;mso-width-relative:margin;mso-height-relative:margin">
            <v:textbox>
              <w:txbxContent>
                <w:p w:rsidR="00F07A2B" w:rsidRPr="00AB543D" w:rsidRDefault="00C64E1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Marble Cake Madness</w:t>
                  </w:r>
                  <w:r w:rsidR="00F07A2B" w:rsidRPr="00AB54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 Note in this box some of the issues you notice between various levels of government with overlapping responsibilities and the problems this creates…</w:t>
                  </w:r>
                </w:p>
              </w:txbxContent>
            </v:textbox>
          </v:shape>
        </w:pict>
      </w:r>
      <w:r w:rsidR="00B6428B" w:rsidRPr="002175DF">
        <w:rPr>
          <w:rFonts w:ascii="Times New Roman" w:hAnsi="Times New Roman" w:cs="Times New Roman"/>
          <w:sz w:val="20"/>
          <w:szCs w:val="20"/>
        </w:rPr>
        <w:t>Answer the following questions as you watch the film. Pay sp</w:t>
      </w:r>
      <w:r w:rsidR="00633304" w:rsidRPr="002175DF">
        <w:rPr>
          <w:rFonts w:ascii="Times New Roman" w:hAnsi="Times New Roman" w:cs="Times New Roman"/>
          <w:sz w:val="20"/>
          <w:szCs w:val="20"/>
        </w:rPr>
        <w:t xml:space="preserve">ecial attention to the </w:t>
      </w:r>
      <w:r w:rsidR="00B6428B" w:rsidRPr="002175DF">
        <w:rPr>
          <w:rFonts w:ascii="Times New Roman" w:hAnsi="Times New Roman" w:cs="Times New Roman"/>
          <w:sz w:val="20"/>
          <w:szCs w:val="20"/>
        </w:rPr>
        <w:t>different layers of government (s</w:t>
      </w:r>
      <w:r w:rsidR="00EA32EB" w:rsidRPr="002175DF">
        <w:rPr>
          <w:rFonts w:ascii="Times New Roman" w:hAnsi="Times New Roman" w:cs="Times New Roman"/>
          <w:sz w:val="20"/>
          <w:szCs w:val="20"/>
        </w:rPr>
        <w:t xml:space="preserve">tate, city, federal), their responses to Hurricane Katrina and their </w:t>
      </w:r>
      <w:r w:rsidR="00650E90" w:rsidRPr="002175DF">
        <w:rPr>
          <w:rFonts w:ascii="Times New Roman" w:hAnsi="Times New Roman" w:cs="Times New Roman"/>
          <w:sz w:val="20"/>
          <w:szCs w:val="20"/>
        </w:rPr>
        <w:t>communications</w:t>
      </w:r>
      <w:r w:rsidR="00EA32EB" w:rsidRPr="002175DF">
        <w:rPr>
          <w:rFonts w:ascii="Times New Roman" w:hAnsi="Times New Roman" w:cs="Times New Roman"/>
          <w:sz w:val="20"/>
          <w:szCs w:val="20"/>
        </w:rPr>
        <w:t xml:space="preserve"> with each other. </w:t>
      </w:r>
      <w:r w:rsidR="00650E90" w:rsidRPr="002175DF">
        <w:rPr>
          <w:rFonts w:ascii="Times New Roman" w:hAnsi="Times New Roman" w:cs="Times New Roman"/>
          <w:sz w:val="20"/>
          <w:szCs w:val="20"/>
        </w:rPr>
        <w:t>How is the idea of Federalism represented in this film?</w:t>
      </w:r>
    </w:p>
    <w:p w:rsidR="00384832" w:rsidRPr="00F07A2B" w:rsidRDefault="00384832" w:rsidP="002175D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hanging="270"/>
        <w:rPr>
          <w:rFonts w:ascii="Times New Roman" w:eastAsia="Times New Roman" w:hAnsi="Times New Roman" w:cs="Times New Roman"/>
        </w:rPr>
      </w:pPr>
      <w:r w:rsidRPr="00F07A2B">
        <w:rPr>
          <w:rFonts w:ascii="Times New Roman" w:eastAsia="Times New Roman" w:hAnsi="Times New Roman" w:cs="Times New Roman"/>
        </w:rPr>
        <w:t xml:space="preserve">Why did the communication system break down hours after </w:t>
      </w:r>
      <w:r w:rsidR="002175DF">
        <w:rPr>
          <w:rFonts w:ascii="Times New Roman" w:eastAsia="Times New Roman" w:hAnsi="Times New Roman" w:cs="Times New Roman"/>
        </w:rPr>
        <w:br/>
      </w:r>
      <w:r w:rsidRPr="00F07A2B">
        <w:rPr>
          <w:rFonts w:ascii="Times New Roman" w:eastAsia="Times New Roman" w:hAnsi="Times New Roman" w:cs="Times New Roman"/>
        </w:rPr>
        <w:t xml:space="preserve">Hurricane Katrina? </w:t>
      </w:r>
    </w:p>
    <w:p w:rsidR="00650E90" w:rsidRPr="00F07A2B" w:rsidRDefault="000E3A3F" w:rsidP="00B61992">
      <w:pPr>
        <w:tabs>
          <w:tab w:val="num" w:pos="360"/>
        </w:tabs>
        <w:spacing w:before="100" w:beforeAutospacing="1" w:after="100" w:afterAutospacing="1" w:line="240" w:lineRule="auto"/>
        <w:ind w:left="360" w:hanging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2.25pt;margin-top:31.9pt;width:205.5pt;height:0;z-index:251661312" o:connectortype="straight"/>
        </w:pict>
      </w:r>
      <w:r w:rsidR="00B971EF">
        <w:rPr>
          <w:rFonts w:ascii="Times New Roman" w:eastAsia="Times New Roman" w:hAnsi="Times New Roman" w:cs="Times New Roman"/>
        </w:rPr>
        <w:br/>
      </w:r>
    </w:p>
    <w:p w:rsidR="00650E90" w:rsidRPr="00F07A2B" w:rsidRDefault="00650E90" w:rsidP="00B61992">
      <w:pPr>
        <w:tabs>
          <w:tab w:val="num" w:pos="360"/>
        </w:tabs>
        <w:spacing w:before="100" w:beforeAutospacing="1" w:after="100" w:afterAutospacing="1" w:line="240" w:lineRule="auto"/>
        <w:ind w:left="720" w:hanging="630"/>
        <w:rPr>
          <w:rFonts w:ascii="Times New Roman" w:eastAsia="Times New Roman" w:hAnsi="Times New Roman" w:cs="Times New Roman"/>
        </w:rPr>
      </w:pPr>
    </w:p>
    <w:p w:rsidR="00384832" w:rsidRPr="00F07A2B" w:rsidRDefault="00384832" w:rsidP="002175D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hanging="270"/>
        <w:rPr>
          <w:rFonts w:ascii="Times New Roman" w:eastAsia="Times New Roman" w:hAnsi="Times New Roman" w:cs="Times New Roman"/>
        </w:rPr>
      </w:pPr>
      <w:r w:rsidRPr="00F07A2B">
        <w:rPr>
          <w:rFonts w:ascii="Times New Roman" w:eastAsia="Times New Roman" w:hAnsi="Times New Roman" w:cs="Times New Roman"/>
        </w:rPr>
        <w:t xml:space="preserve">What was the purpose of the Hurricane Pam exercise? </w:t>
      </w:r>
      <w:r w:rsidR="00F07A2B" w:rsidRPr="00F07A2B">
        <w:rPr>
          <w:rFonts w:ascii="Times New Roman" w:eastAsia="Times New Roman" w:hAnsi="Times New Roman" w:cs="Times New Roman"/>
        </w:rPr>
        <w:br/>
      </w:r>
      <w:r w:rsidR="002175DF">
        <w:rPr>
          <w:rFonts w:ascii="Times New Roman" w:eastAsia="Times New Roman" w:hAnsi="Times New Roman" w:cs="Times New Roman"/>
        </w:rPr>
        <w:t>How did the outcome end up setting up failure</w:t>
      </w:r>
      <w:r w:rsidRPr="00F07A2B">
        <w:rPr>
          <w:rFonts w:ascii="Times New Roman" w:eastAsia="Times New Roman" w:hAnsi="Times New Roman" w:cs="Times New Roman"/>
        </w:rPr>
        <w:t xml:space="preserve">? </w:t>
      </w:r>
    </w:p>
    <w:p w:rsidR="00650E90" w:rsidRPr="00F07A2B" w:rsidRDefault="00B971EF" w:rsidP="00B61992">
      <w:pPr>
        <w:tabs>
          <w:tab w:val="num" w:pos="360"/>
        </w:tabs>
        <w:spacing w:before="100" w:beforeAutospacing="1" w:after="100" w:afterAutospacing="1" w:line="240" w:lineRule="auto"/>
        <w:ind w:hanging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650E90" w:rsidRPr="00F07A2B" w:rsidRDefault="00650E90" w:rsidP="00B61992">
      <w:pPr>
        <w:tabs>
          <w:tab w:val="num" w:pos="360"/>
        </w:tabs>
        <w:spacing w:before="100" w:beforeAutospacing="1" w:after="100" w:afterAutospacing="1" w:line="240" w:lineRule="auto"/>
        <w:ind w:left="720" w:hanging="630"/>
        <w:rPr>
          <w:rFonts w:ascii="Times New Roman" w:eastAsia="Times New Roman" w:hAnsi="Times New Roman" w:cs="Times New Roman"/>
        </w:rPr>
      </w:pPr>
    </w:p>
    <w:p w:rsidR="00384832" w:rsidRPr="00F07A2B" w:rsidRDefault="00384832" w:rsidP="002175D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hanging="270"/>
        <w:rPr>
          <w:rFonts w:ascii="Times New Roman" w:eastAsia="Times New Roman" w:hAnsi="Times New Roman" w:cs="Times New Roman"/>
        </w:rPr>
      </w:pPr>
      <w:r w:rsidRPr="00F07A2B">
        <w:rPr>
          <w:rFonts w:ascii="Times New Roman" w:eastAsia="Times New Roman" w:hAnsi="Times New Roman" w:cs="Times New Roman"/>
        </w:rPr>
        <w:t xml:space="preserve">Why has there been criticism of President George W. Bush's </w:t>
      </w:r>
      <w:r w:rsidR="00F07A2B" w:rsidRPr="00F07A2B">
        <w:rPr>
          <w:rFonts w:ascii="Times New Roman" w:eastAsia="Times New Roman" w:hAnsi="Times New Roman" w:cs="Times New Roman"/>
        </w:rPr>
        <w:br/>
      </w:r>
      <w:r w:rsidRPr="00F07A2B">
        <w:rPr>
          <w:rFonts w:ascii="Times New Roman" w:eastAsia="Times New Roman" w:hAnsi="Times New Roman" w:cs="Times New Roman"/>
        </w:rPr>
        <w:t xml:space="preserve">initial response to Hurricane Katrina? </w:t>
      </w:r>
    </w:p>
    <w:p w:rsidR="00650E90" w:rsidRPr="00F07A2B" w:rsidRDefault="00B971EF" w:rsidP="00B61992">
      <w:pPr>
        <w:tabs>
          <w:tab w:val="num" w:pos="360"/>
        </w:tabs>
        <w:spacing w:before="100" w:beforeAutospacing="1" w:after="100" w:afterAutospacing="1" w:line="240" w:lineRule="auto"/>
        <w:ind w:left="720" w:hanging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650E90" w:rsidRPr="00F07A2B" w:rsidRDefault="00650E90" w:rsidP="00B61992">
      <w:pPr>
        <w:tabs>
          <w:tab w:val="num" w:pos="360"/>
        </w:tabs>
        <w:spacing w:before="100" w:beforeAutospacing="1" w:after="100" w:afterAutospacing="1" w:line="240" w:lineRule="auto"/>
        <w:ind w:left="720" w:hanging="630"/>
        <w:rPr>
          <w:rFonts w:ascii="Times New Roman" w:eastAsia="Times New Roman" w:hAnsi="Times New Roman" w:cs="Times New Roman"/>
        </w:rPr>
      </w:pPr>
    </w:p>
    <w:p w:rsidR="00384832" w:rsidRPr="00F07A2B" w:rsidRDefault="002175DF" w:rsidP="002175D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Previous disasters of the 20</w:t>
      </w:r>
      <w:r w:rsidRPr="002175DF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Century led governors to</w:t>
      </w:r>
      <w:r w:rsidR="00205EB3">
        <w:rPr>
          <w:rFonts w:ascii="Times New Roman" w:eastAsia="Times New Roman" w:hAnsi="Times New Roman" w:cs="Times New Roman"/>
        </w:rPr>
        <w:t xml:space="preserve"> push for a </w:t>
      </w:r>
      <w:r w:rsidR="00205EB3">
        <w:rPr>
          <w:rFonts w:ascii="Times New Roman" w:eastAsia="Times New Roman" w:hAnsi="Times New Roman" w:cs="Times New Roman"/>
        </w:rPr>
        <w:br/>
        <w:t>different approach.  Why?</w:t>
      </w:r>
      <w:r>
        <w:rPr>
          <w:rFonts w:ascii="Times New Roman" w:eastAsia="Times New Roman" w:hAnsi="Times New Roman" w:cs="Times New Roman"/>
        </w:rPr>
        <w:t xml:space="preserve">  What was the result and why were early</w:t>
      </w:r>
      <w:r>
        <w:rPr>
          <w:rFonts w:ascii="Times New Roman" w:eastAsia="Times New Roman" w:hAnsi="Times New Roman" w:cs="Times New Roman"/>
        </w:rPr>
        <w:br/>
        <w:t>years frustrating for the agency?</w:t>
      </w:r>
    </w:p>
    <w:p w:rsidR="00130FD2" w:rsidRPr="00F07A2B" w:rsidRDefault="00B971EF" w:rsidP="00B61992">
      <w:pPr>
        <w:tabs>
          <w:tab w:val="num" w:pos="360"/>
        </w:tabs>
        <w:spacing w:before="100" w:beforeAutospacing="1" w:after="100" w:afterAutospacing="1" w:line="240" w:lineRule="auto"/>
        <w:ind w:left="720" w:hanging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130FD2" w:rsidRPr="00F07A2B" w:rsidRDefault="00130FD2" w:rsidP="00B61992">
      <w:pPr>
        <w:tabs>
          <w:tab w:val="num" w:pos="360"/>
        </w:tabs>
        <w:spacing w:before="100" w:beforeAutospacing="1" w:after="100" w:afterAutospacing="1" w:line="240" w:lineRule="auto"/>
        <w:ind w:left="720" w:hanging="630"/>
        <w:rPr>
          <w:rFonts w:ascii="Times New Roman" w:eastAsia="Times New Roman" w:hAnsi="Times New Roman" w:cs="Times New Roman"/>
        </w:rPr>
      </w:pPr>
    </w:p>
    <w:p w:rsidR="00384832" w:rsidRPr="00F07A2B" w:rsidRDefault="00384832" w:rsidP="002175DF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hanging="270"/>
        <w:rPr>
          <w:rFonts w:ascii="Times New Roman" w:eastAsia="Times New Roman" w:hAnsi="Times New Roman" w:cs="Times New Roman"/>
        </w:rPr>
      </w:pPr>
      <w:r w:rsidRPr="00F07A2B">
        <w:rPr>
          <w:rFonts w:ascii="Times New Roman" w:eastAsia="Times New Roman" w:hAnsi="Times New Roman" w:cs="Times New Roman"/>
        </w:rPr>
        <w:t xml:space="preserve">What lessons do you think were learned as a result of </w:t>
      </w:r>
      <w:r w:rsidR="00F07A2B" w:rsidRPr="00F07A2B">
        <w:rPr>
          <w:rFonts w:ascii="Times New Roman" w:eastAsia="Times New Roman" w:hAnsi="Times New Roman" w:cs="Times New Roman"/>
        </w:rPr>
        <w:br/>
      </w:r>
      <w:r w:rsidRPr="00F07A2B">
        <w:rPr>
          <w:rFonts w:ascii="Times New Roman" w:eastAsia="Times New Roman" w:hAnsi="Times New Roman" w:cs="Times New Roman"/>
        </w:rPr>
        <w:t xml:space="preserve">Hurricane Katrina? </w:t>
      </w:r>
    </w:p>
    <w:p w:rsidR="00100874" w:rsidRPr="00F07A2B" w:rsidRDefault="00B971EF" w:rsidP="00B61992">
      <w:pPr>
        <w:tabs>
          <w:tab w:val="num" w:pos="360"/>
        </w:tabs>
        <w:spacing w:before="100" w:beforeAutospacing="1" w:after="100" w:afterAutospacing="1" w:line="240" w:lineRule="auto"/>
        <w:ind w:left="720" w:hanging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:rsidR="003B3506" w:rsidRPr="00F07A2B" w:rsidRDefault="003B3506" w:rsidP="00B61992">
      <w:pPr>
        <w:tabs>
          <w:tab w:val="num" w:pos="360"/>
        </w:tabs>
        <w:spacing w:before="100" w:beforeAutospacing="1" w:after="100" w:afterAutospacing="1" w:line="240" w:lineRule="auto"/>
        <w:ind w:left="720" w:hanging="630"/>
        <w:rPr>
          <w:rFonts w:ascii="Times New Roman" w:eastAsia="Times New Roman" w:hAnsi="Times New Roman" w:cs="Times New Roman"/>
        </w:rPr>
      </w:pPr>
    </w:p>
    <w:p w:rsidR="00100874" w:rsidRPr="00F07A2B" w:rsidRDefault="00100874" w:rsidP="00B077A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 w:hanging="270"/>
        <w:rPr>
          <w:rFonts w:ascii="Times New Roman" w:eastAsia="Times New Roman" w:hAnsi="Times New Roman" w:cs="Times New Roman"/>
          <w:i/>
        </w:rPr>
      </w:pPr>
      <w:r w:rsidRPr="00F07A2B">
        <w:rPr>
          <w:rFonts w:ascii="Times New Roman" w:eastAsia="Times New Roman" w:hAnsi="Times New Roman" w:cs="Times New Roman"/>
        </w:rPr>
        <w:t>How did our Federal</w:t>
      </w:r>
      <w:r w:rsidR="007F698A" w:rsidRPr="00F07A2B">
        <w:rPr>
          <w:rFonts w:ascii="Times New Roman" w:eastAsia="Times New Roman" w:hAnsi="Times New Roman" w:cs="Times New Roman"/>
        </w:rPr>
        <w:t>ist</w:t>
      </w:r>
      <w:r w:rsidRPr="00F07A2B">
        <w:rPr>
          <w:rFonts w:ascii="Times New Roman" w:eastAsia="Times New Roman" w:hAnsi="Times New Roman" w:cs="Times New Roman"/>
        </w:rPr>
        <w:t xml:space="preserve"> style of government impact the reactions to this disaster?</w:t>
      </w:r>
      <w:r w:rsidR="00E472C3" w:rsidRPr="00F07A2B">
        <w:rPr>
          <w:rFonts w:ascii="Times New Roman" w:eastAsia="Times New Roman" w:hAnsi="Times New Roman" w:cs="Times New Roman"/>
        </w:rPr>
        <w:t xml:space="preserve">  In what ways did the role of Federalism hinder the response?</w:t>
      </w:r>
      <w:r w:rsidR="00DD4981" w:rsidRPr="00F07A2B">
        <w:rPr>
          <w:rFonts w:ascii="Times New Roman" w:eastAsia="Times New Roman" w:hAnsi="Times New Roman" w:cs="Times New Roman"/>
        </w:rPr>
        <w:t xml:space="preserve">  </w:t>
      </w:r>
      <w:r w:rsidR="00DD4981" w:rsidRPr="00F07A2B">
        <w:rPr>
          <w:rFonts w:ascii="Times New Roman" w:eastAsia="Times New Roman" w:hAnsi="Times New Roman" w:cs="Times New Roman"/>
          <w:i/>
        </w:rPr>
        <w:t>(Consider arguments made in our textbook)</w:t>
      </w:r>
    </w:p>
    <w:sectPr w:rsidR="00100874" w:rsidRPr="00F07A2B" w:rsidSect="002175DF">
      <w:headerReference w:type="default" r:id="rId8"/>
      <w:pgSz w:w="12240" w:h="15840"/>
      <w:pgMar w:top="900" w:right="450" w:bottom="540" w:left="63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B2" w:rsidRDefault="001E0AB2" w:rsidP="00384832">
      <w:pPr>
        <w:spacing w:after="0" w:line="240" w:lineRule="auto"/>
      </w:pPr>
      <w:r>
        <w:separator/>
      </w:r>
    </w:p>
  </w:endnote>
  <w:endnote w:type="continuationSeparator" w:id="0">
    <w:p w:rsidR="001E0AB2" w:rsidRDefault="001E0AB2" w:rsidP="0038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B2" w:rsidRDefault="001E0AB2" w:rsidP="00384832">
      <w:pPr>
        <w:spacing w:after="0" w:line="240" w:lineRule="auto"/>
      </w:pPr>
      <w:r>
        <w:separator/>
      </w:r>
    </w:p>
  </w:footnote>
  <w:footnote w:type="continuationSeparator" w:id="0">
    <w:p w:rsidR="001E0AB2" w:rsidRDefault="001E0AB2" w:rsidP="0038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32"/>
      <w:gridCol w:w="3558"/>
    </w:tblGrid>
    <w:tr w:rsidR="00100874" w:rsidRPr="00384832" w:rsidTr="00F07A2B">
      <w:tc>
        <w:tcPr>
          <w:tcW w:w="3438" w:type="pct"/>
          <w:tcBorders>
            <w:bottom w:val="single" w:sz="4" w:space="0" w:color="auto"/>
          </w:tcBorders>
          <w:vAlign w:val="bottom"/>
        </w:tcPr>
        <w:p w:rsidR="00100874" w:rsidRPr="00384832" w:rsidRDefault="000E3A3F" w:rsidP="00597ED3">
          <w:pPr>
            <w:pStyle w:val="Header"/>
            <w:jc w:val="right"/>
            <w:rPr>
              <w:bCs/>
              <w:noProof/>
              <w:color w:val="76923C" w:themeColor="accent3" w:themeShade="BF"/>
              <w:sz w:val="20"/>
              <w:szCs w:val="20"/>
            </w:rPr>
          </w:pPr>
          <w:sdt>
            <w:sdtPr>
              <w:rPr>
                <w:b/>
                <w:bCs/>
                <w:caps/>
                <w:sz w:val="20"/>
                <w:szCs w:val="20"/>
              </w:rPr>
              <w:alias w:val="Title"/>
              <w:id w:val="77677295"/>
              <w:placeholder>
                <w:docPart w:val="5F24E4E502F14233B436404D44770DC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100874">
                <w:rPr>
                  <w:b/>
                  <w:bCs/>
                  <w:caps/>
                  <w:sz w:val="20"/>
                  <w:szCs w:val="20"/>
                </w:rPr>
                <w:t xml:space="preserve"> “the Storm” A Frontline Video</w:t>
              </w:r>
            </w:sdtContent>
          </w:sdt>
          <w:r w:rsidR="00100874" w:rsidRPr="00384832">
            <w:rPr>
              <w:b/>
              <w:bCs/>
              <w:color w:val="76923C" w:themeColor="accent3" w:themeShade="BF"/>
              <w:sz w:val="20"/>
              <w:szCs w:val="20"/>
            </w:rPr>
            <w:t>]</w:t>
          </w:r>
        </w:p>
      </w:tc>
      <w:sdt>
        <w:sdtPr>
          <w:rPr>
            <w:color w:val="FFFFFF" w:themeColor="background1"/>
            <w:sz w:val="20"/>
            <w:szCs w:val="20"/>
          </w:rPr>
          <w:alias w:val="Date"/>
          <w:id w:val="77677290"/>
          <w:placeholder>
            <w:docPart w:val="F811EC8751D148ADB06F8B236ADEE30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6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00874" w:rsidRPr="00384832" w:rsidRDefault="00866076" w:rsidP="002175DF">
              <w:pPr>
                <w:pStyle w:val="Header"/>
                <w:rPr>
                  <w:color w:val="FFFFFF" w:themeColor="background1"/>
                  <w:sz w:val="20"/>
                  <w:szCs w:val="20"/>
                </w:rPr>
              </w:pPr>
              <w:r>
                <w:rPr>
                  <w:color w:val="FFFFFF" w:themeColor="background1"/>
                  <w:sz w:val="20"/>
                  <w:szCs w:val="20"/>
                </w:rPr>
                <w:t xml:space="preserve">MistaBale </w:t>
              </w:r>
              <w:r w:rsidR="002175DF">
                <w:rPr>
                  <w:color w:val="FFFFFF" w:themeColor="background1"/>
                  <w:sz w:val="20"/>
                  <w:szCs w:val="20"/>
                </w:rPr>
                <w:t>–</w:t>
              </w:r>
              <w:r w:rsidR="00F07A2B">
                <w:rPr>
                  <w:color w:val="FFFFFF" w:themeColor="background1"/>
                  <w:sz w:val="20"/>
                  <w:szCs w:val="20"/>
                </w:rPr>
                <w:t xml:space="preserve"> </w:t>
              </w:r>
              <w:r w:rsidR="002175DF">
                <w:rPr>
                  <w:color w:val="FFFFFF" w:themeColor="background1"/>
                  <w:sz w:val="20"/>
                  <w:szCs w:val="20"/>
                </w:rPr>
                <w:t xml:space="preserve">AP </w:t>
              </w:r>
              <w:r w:rsidR="00100874" w:rsidRPr="00384832">
                <w:rPr>
                  <w:color w:val="FFFFFF" w:themeColor="background1"/>
                  <w:sz w:val="20"/>
                  <w:szCs w:val="20"/>
                </w:rPr>
                <w:t>Go</w:t>
              </w:r>
              <w:r w:rsidR="002175DF">
                <w:rPr>
                  <w:color w:val="FFFFFF" w:themeColor="background1"/>
                  <w:sz w:val="20"/>
                  <w:szCs w:val="20"/>
                </w:rPr>
                <w:t>Po</w:t>
              </w:r>
            </w:p>
          </w:tc>
        </w:sdtContent>
      </w:sdt>
    </w:tr>
  </w:tbl>
  <w:p w:rsidR="00100874" w:rsidRPr="00384832" w:rsidRDefault="00100874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7C5D"/>
    <w:multiLevelType w:val="multilevel"/>
    <w:tmpl w:val="67F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84832"/>
    <w:rsid w:val="00077C75"/>
    <w:rsid w:val="000800CA"/>
    <w:rsid w:val="000E3A3F"/>
    <w:rsid w:val="00100874"/>
    <w:rsid w:val="00130FD2"/>
    <w:rsid w:val="00163835"/>
    <w:rsid w:val="001E0AB2"/>
    <w:rsid w:val="00205EB3"/>
    <w:rsid w:val="00212A26"/>
    <w:rsid w:val="002175DF"/>
    <w:rsid w:val="00293649"/>
    <w:rsid w:val="00306647"/>
    <w:rsid w:val="00384832"/>
    <w:rsid w:val="003B3506"/>
    <w:rsid w:val="004075B3"/>
    <w:rsid w:val="00597ED3"/>
    <w:rsid w:val="005B100B"/>
    <w:rsid w:val="00625CA4"/>
    <w:rsid w:val="00633304"/>
    <w:rsid w:val="00650E90"/>
    <w:rsid w:val="0067067E"/>
    <w:rsid w:val="00685BF4"/>
    <w:rsid w:val="006E7DC2"/>
    <w:rsid w:val="00713630"/>
    <w:rsid w:val="00784408"/>
    <w:rsid w:val="007A1664"/>
    <w:rsid w:val="007C7719"/>
    <w:rsid w:val="007D411F"/>
    <w:rsid w:val="007F698A"/>
    <w:rsid w:val="00833519"/>
    <w:rsid w:val="00866076"/>
    <w:rsid w:val="00931652"/>
    <w:rsid w:val="009E0968"/>
    <w:rsid w:val="00A722CC"/>
    <w:rsid w:val="00AB543D"/>
    <w:rsid w:val="00B077A0"/>
    <w:rsid w:val="00B43C74"/>
    <w:rsid w:val="00B61992"/>
    <w:rsid w:val="00B6428B"/>
    <w:rsid w:val="00B971EF"/>
    <w:rsid w:val="00BA4C5F"/>
    <w:rsid w:val="00C64E1F"/>
    <w:rsid w:val="00CD60DF"/>
    <w:rsid w:val="00D612A5"/>
    <w:rsid w:val="00DA629B"/>
    <w:rsid w:val="00DD4981"/>
    <w:rsid w:val="00E472C3"/>
    <w:rsid w:val="00EA32EB"/>
    <w:rsid w:val="00F0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32"/>
  </w:style>
  <w:style w:type="paragraph" w:styleId="Footer">
    <w:name w:val="footer"/>
    <w:basedOn w:val="Normal"/>
    <w:link w:val="FooterChar"/>
    <w:uiPriority w:val="99"/>
    <w:semiHidden/>
    <w:unhideWhenUsed/>
    <w:rsid w:val="0038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832"/>
  </w:style>
  <w:style w:type="paragraph" w:styleId="BalloonText">
    <w:name w:val="Balloon Text"/>
    <w:basedOn w:val="Normal"/>
    <w:link w:val="BalloonTextChar"/>
    <w:uiPriority w:val="99"/>
    <w:semiHidden/>
    <w:unhideWhenUsed/>
    <w:rsid w:val="0038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3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00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0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24E4E502F14233B436404D4477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30798-CF2E-4514-8DC5-40ECC6A7480F}"/>
      </w:docPartPr>
      <w:docPartBody>
        <w:p w:rsidR="00F35BA6" w:rsidRDefault="00F35BA6" w:rsidP="00F35BA6">
          <w:pPr>
            <w:pStyle w:val="5F24E4E502F14233B436404D44770DC9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F811EC8751D148ADB06F8B236ADE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CF33-AB5A-4D40-8FF4-1E7BDD4F799E}"/>
      </w:docPartPr>
      <w:docPartBody>
        <w:p w:rsidR="00F35BA6" w:rsidRDefault="00F35BA6" w:rsidP="00F35BA6">
          <w:pPr>
            <w:pStyle w:val="F811EC8751D148ADB06F8B236ADEE30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35BA6"/>
    <w:rsid w:val="00155B30"/>
    <w:rsid w:val="007D2914"/>
    <w:rsid w:val="00864138"/>
    <w:rsid w:val="00A80276"/>
    <w:rsid w:val="00B20716"/>
    <w:rsid w:val="00CB0E34"/>
    <w:rsid w:val="00DD68B5"/>
    <w:rsid w:val="00E2298F"/>
    <w:rsid w:val="00EB62B9"/>
    <w:rsid w:val="00F35BA6"/>
    <w:rsid w:val="00F8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24E4E502F14233B436404D44770DC9">
    <w:name w:val="5F24E4E502F14233B436404D44770DC9"/>
    <w:rsid w:val="00F35BA6"/>
  </w:style>
  <w:style w:type="paragraph" w:customStyle="1" w:styleId="F811EC8751D148ADB06F8B236ADEE308">
    <w:name w:val="F811EC8751D148ADB06F8B236ADEE308"/>
    <w:rsid w:val="00F35BA6"/>
  </w:style>
  <w:style w:type="paragraph" w:customStyle="1" w:styleId="63AA3733977044219F147CECF48511EE">
    <w:name w:val="63AA3733977044219F147CECF48511EE"/>
    <w:rsid w:val="00EB62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MistaBale – AP GoPo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“the Storm” A Frontline Video</vt:lpstr>
    </vt:vector>
  </TitlesOfParts>
  <Company>FUHSD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“the Storm” A Frontline Video</dc:title>
  <dc:subject/>
  <dc:creator>ryan_shull</dc:creator>
  <cp:keywords/>
  <dc:description/>
  <cp:lastModifiedBy>jeffrey_bale</cp:lastModifiedBy>
  <cp:revision>14</cp:revision>
  <cp:lastPrinted>2017-01-20T15:22:00Z</cp:lastPrinted>
  <dcterms:created xsi:type="dcterms:W3CDTF">2011-08-30T17:25:00Z</dcterms:created>
  <dcterms:modified xsi:type="dcterms:W3CDTF">2018-01-22T15:22:00Z</dcterms:modified>
</cp:coreProperties>
</file>